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731E4">
      <w:pPr>
        <w:widowControl/>
        <w:spacing w:line="580" w:lineRule="exact"/>
        <w:rPr>
          <w:rFonts w:ascii="Times New Roman" w:hAnsi="Times New Roman" w:eastAsia="仿宋_GB2312"/>
          <w:sz w:val="32"/>
          <w:szCs w:val="32"/>
        </w:rPr>
      </w:pPr>
      <w:r>
        <w:rPr>
          <w:rFonts w:ascii="Times New Roman" w:hAnsi="Times New Roman" w:eastAsia="仿宋_GB2312"/>
          <w:sz w:val="32"/>
          <w:szCs w:val="32"/>
        </w:rPr>
        <w:t>附件3</w:t>
      </w:r>
      <w:r>
        <w:rPr>
          <w:rFonts w:hint="eastAsia" w:ascii="Times New Roman" w:hAnsi="Times New Roman" w:eastAsia="仿宋_GB2312"/>
          <w:sz w:val="32"/>
          <w:szCs w:val="32"/>
        </w:rPr>
        <w:t>：</w:t>
      </w:r>
    </w:p>
    <w:p w14:paraId="23C20A29">
      <w:pPr>
        <w:widowControl/>
        <w:spacing w:line="580" w:lineRule="exact"/>
        <w:rPr>
          <w:rFonts w:ascii="Times New Roman" w:hAnsi="Times New Roman" w:eastAsia="仿宋_GB2312"/>
          <w:sz w:val="32"/>
          <w:szCs w:val="32"/>
        </w:rPr>
      </w:pPr>
    </w:p>
    <w:p w14:paraId="53E7041C">
      <w:pPr>
        <w:widowControl/>
        <w:spacing w:line="580" w:lineRule="exact"/>
        <w:jc w:val="center"/>
        <w:rPr>
          <w:rFonts w:ascii="Times New Roman" w:hAnsi="Times New Roman" w:eastAsia="方正小标宋简体"/>
          <w:sz w:val="44"/>
          <w:szCs w:val="44"/>
        </w:rPr>
      </w:pPr>
      <w:bookmarkStart w:id="0" w:name="OLE_LINK10"/>
      <w:bookmarkStart w:id="1" w:name="OLE_LINK11"/>
      <w:r>
        <w:rPr>
          <w:rFonts w:ascii="Times New Roman" w:hAnsi="Times New Roman" w:eastAsia="方正小标宋简体"/>
          <w:sz w:val="44"/>
          <w:szCs w:val="44"/>
        </w:rPr>
        <w:t>成都市政府投资项目评审中心评审咨询</w:t>
      </w:r>
    </w:p>
    <w:p w14:paraId="6ACED71B">
      <w:pPr>
        <w:widowControl/>
        <w:spacing w:line="580" w:lineRule="exact"/>
        <w:jc w:val="center"/>
        <w:rPr>
          <w:rFonts w:ascii="Times New Roman" w:hAnsi="Times New Roman" w:eastAsia="方正小标宋简体"/>
          <w:sz w:val="36"/>
          <w:szCs w:val="36"/>
        </w:rPr>
      </w:pPr>
      <w:r>
        <w:rPr>
          <w:rFonts w:ascii="Times New Roman" w:hAnsi="Times New Roman" w:eastAsia="方正小标宋简体"/>
          <w:sz w:val="44"/>
          <w:szCs w:val="44"/>
        </w:rPr>
        <w:t>专家承诺书</w:t>
      </w:r>
      <w:bookmarkEnd w:id="0"/>
      <w:bookmarkEnd w:id="1"/>
    </w:p>
    <w:p w14:paraId="030E8B59">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一、认真执行相关法律、法规和有关政策，客观公正地履行职责，遵守职业道德，对所提出的评审意见作出详细、具体的书面说明，署名并承担个人责任；</w:t>
      </w:r>
    </w:p>
    <w:p w14:paraId="02C5BEF6">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二、严格遵守工作纪律及保密规定，严禁泄露在评审过程中知悉的项目及个人隐私等重要信息，不得侵犯被评审项目的知识产权；</w:t>
      </w:r>
    </w:p>
    <w:p w14:paraId="608D4C82">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三、遵守评审工作纪律，不得与任何有直接或者间接利害关系的人进行私下接触，不得索取或者接受评审对象以及相关人员的礼品、礼金、有价证券等，不得接受评审对象宴请；</w:t>
      </w:r>
    </w:p>
    <w:p w14:paraId="4D3E41E6">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四、参加相关评审工作与本人及亲属或本人所在单位有利害关系，可能影响公正履行职责的，应当主动申请回避；</w:t>
      </w:r>
    </w:p>
    <w:p w14:paraId="609F1807">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五、对个人申报资料真实性、有效性、合法性负责，个人信息发生变化时，应及时申请更改；</w:t>
      </w:r>
    </w:p>
    <w:p w14:paraId="27A9E936">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六、接受、协助、配合有关部门的监督、检查。及时向市评审中心反映或举报评审过程中出现的违法违规行为或不正常现象。</w:t>
      </w:r>
    </w:p>
    <w:p w14:paraId="2AAD6C1E">
      <w:pPr>
        <w:widowControl/>
        <w:spacing w:line="580" w:lineRule="exact"/>
        <w:ind w:firstLine="4960" w:firstLineChars="1550"/>
        <w:rPr>
          <w:rFonts w:ascii="Times New Roman" w:hAnsi="Times New Roman" w:eastAsia="仿宋_GB2312"/>
          <w:sz w:val="32"/>
          <w:szCs w:val="32"/>
        </w:rPr>
      </w:pPr>
      <w:r>
        <w:rPr>
          <w:rFonts w:ascii="Times New Roman" w:hAnsi="Times New Roman" w:eastAsia="仿宋_GB2312"/>
          <w:sz w:val="32"/>
          <w:szCs w:val="32"/>
        </w:rPr>
        <w:t>专家签字：</w:t>
      </w:r>
    </w:p>
    <w:p w14:paraId="0F19FE7A">
      <w:pPr>
        <w:spacing w:line="580" w:lineRule="exact"/>
        <w:ind w:right="320" w:firstLine="5440" w:firstLineChars="1700"/>
        <w:jc w:val="left"/>
        <w:rPr>
          <w:rFonts w:ascii="Times New Roman" w:hAnsi="Times New Roman" w:eastAsia="仿宋_GB2312"/>
          <w:sz w:val="32"/>
          <w:szCs w:val="32"/>
        </w:rPr>
      </w:pPr>
      <w:r>
        <w:rPr>
          <w:rFonts w:ascii="Times New Roman" w:hAnsi="Times New Roman" w:eastAsia="仿宋_GB2312"/>
          <w:sz w:val="32"/>
          <w:szCs w:val="32"/>
        </w:rPr>
        <w:t>时间：</w:t>
      </w:r>
    </w:p>
    <w:p w14:paraId="5D952A9C">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C6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hww</dc:creator>
  <cp:lastModifiedBy>胡豆</cp:lastModifiedBy>
  <dcterms:modified xsi:type="dcterms:W3CDTF">2025-07-14T01:39:15Z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eyJoZGlkIjoiZWJiODA5Y2I3YjU3MDE2ZjE1YmNkNGQ3N2QyZDIzNTQiLCJ1c2VySWQiOiI0Mjg2MzgxMjEifQ==</vt:lpwstr>
  </property>
  <property fmtid="{D5CDD505-2E9C-101B-9397-08002B2CF9AE}" pid="4" name="ICV">
    <vt:lpwstr>AEC309D6919B4ADEA6D8DE351C55426E_12</vt:lpwstr>
  </property>
</Properties>
</file>